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E1" w:rsidRDefault="00AC3C31" w:rsidP="006511E1">
      <w:pPr>
        <w:pStyle w:val="1"/>
        <w:numPr>
          <w:ilvl w:val="0"/>
          <w:numId w:val="10"/>
        </w:numPr>
        <w:tabs>
          <w:tab w:val="left" w:pos="0"/>
        </w:tabs>
        <w:snapToGrid w:val="0"/>
        <w:ind w:left="0" w:firstLine="0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1E1" w:rsidRDefault="006511E1" w:rsidP="006511E1">
      <w:pPr>
        <w:pStyle w:val="10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6511E1" w:rsidRDefault="006511E1" w:rsidP="006511E1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6511E1" w:rsidRDefault="006511E1" w:rsidP="006511E1">
      <w:pPr>
        <w:pStyle w:val="1"/>
        <w:tabs>
          <w:tab w:val="left" w:pos="708"/>
        </w:tabs>
        <w:spacing w:before="180"/>
        <w:ind w:right="-144"/>
        <w:rPr>
          <w:sz w:val="48"/>
        </w:rPr>
      </w:pPr>
      <w:r>
        <w:rPr>
          <w:sz w:val="48"/>
        </w:rPr>
        <w:t>РАСПОРЯЖЕНИЕ</w:t>
      </w:r>
    </w:p>
    <w:p w:rsidR="006511E1" w:rsidRDefault="006511E1" w:rsidP="006511E1">
      <w:pPr>
        <w:rPr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4962"/>
        <w:gridCol w:w="4683"/>
      </w:tblGrid>
      <w:tr w:rsidR="006511E1" w:rsidTr="00864FBE">
        <w:tc>
          <w:tcPr>
            <w:tcW w:w="4962" w:type="dxa"/>
            <w:hideMark/>
          </w:tcPr>
          <w:p w:rsidR="006511E1" w:rsidRDefault="006511E1" w:rsidP="00CB71D6">
            <w:pPr>
              <w:suppressAutoHyphens/>
              <w:snapToGrid w:val="0"/>
              <w:jc w:val="both"/>
              <w:rPr>
                <w:b/>
                <w:sz w:val="32"/>
                <w:u w:val="single"/>
                <w:lang w:eastAsia="ar-SA"/>
              </w:rPr>
            </w:pPr>
            <w:r>
              <w:rPr>
                <w:b/>
                <w:sz w:val="32"/>
              </w:rPr>
              <w:t xml:space="preserve">от </w:t>
            </w:r>
            <w:r w:rsidR="00864FBE">
              <w:rPr>
                <w:b/>
                <w:sz w:val="32"/>
                <w:u w:val="single"/>
              </w:rPr>
              <w:t>2</w:t>
            </w:r>
            <w:r w:rsidR="00CB71D6">
              <w:rPr>
                <w:b/>
                <w:sz w:val="32"/>
                <w:u w:val="single"/>
              </w:rPr>
              <w:t>3</w:t>
            </w:r>
            <w:r w:rsidR="00604D50">
              <w:rPr>
                <w:b/>
                <w:sz w:val="32"/>
                <w:u w:val="single"/>
              </w:rPr>
              <w:t xml:space="preserve"> </w:t>
            </w:r>
            <w:r w:rsidR="00864FBE">
              <w:rPr>
                <w:b/>
                <w:sz w:val="32"/>
                <w:u w:val="single"/>
              </w:rPr>
              <w:t>апреля</w:t>
            </w:r>
            <w:r>
              <w:rPr>
                <w:b/>
                <w:sz w:val="32"/>
                <w:u w:val="single"/>
              </w:rPr>
              <w:t xml:space="preserve"> 202</w:t>
            </w:r>
            <w:r w:rsidR="00604D50">
              <w:rPr>
                <w:b/>
                <w:sz w:val="32"/>
                <w:u w:val="single"/>
              </w:rPr>
              <w:t>4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83" w:type="dxa"/>
            <w:hideMark/>
          </w:tcPr>
          <w:p w:rsidR="006511E1" w:rsidRDefault="006511E1" w:rsidP="00AC3C31">
            <w:pPr>
              <w:suppressAutoHyphens/>
              <w:snapToGrid w:val="0"/>
              <w:jc w:val="right"/>
              <w:rPr>
                <w:b/>
                <w:sz w:val="32"/>
                <w:u w:val="single"/>
                <w:lang w:eastAsia="ar-SA"/>
              </w:rPr>
            </w:pPr>
            <w:r>
              <w:rPr>
                <w:b/>
                <w:sz w:val="32"/>
              </w:rPr>
              <w:t xml:space="preserve">№ </w:t>
            </w:r>
            <w:r w:rsidR="00864FBE">
              <w:rPr>
                <w:b/>
                <w:sz w:val="32"/>
                <w:u w:val="single"/>
              </w:rPr>
              <w:t>20</w:t>
            </w:r>
            <w:r w:rsidR="00AC3C31">
              <w:rPr>
                <w:b/>
                <w:sz w:val="32"/>
                <w:u w:val="single"/>
              </w:rPr>
              <w:t>6</w:t>
            </w:r>
          </w:p>
        </w:tc>
      </w:tr>
    </w:tbl>
    <w:p w:rsidR="006511E1" w:rsidRDefault="006511E1" w:rsidP="006511E1">
      <w:pPr>
        <w:jc w:val="both"/>
        <w:rPr>
          <w:sz w:val="18"/>
          <w:szCs w:val="18"/>
          <w:lang w:eastAsia="ar-SA"/>
        </w:rPr>
      </w:pPr>
    </w:p>
    <w:p w:rsidR="006511E1" w:rsidRDefault="006511E1" w:rsidP="006511E1">
      <w:pPr>
        <w:jc w:val="both"/>
        <w:rPr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4A0"/>
      </w:tblPr>
      <w:tblGrid>
        <w:gridCol w:w="4962"/>
        <w:gridCol w:w="4819"/>
      </w:tblGrid>
      <w:tr w:rsidR="006511E1" w:rsidTr="00864FBE">
        <w:tc>
          <w:tcPr>
            <w:tcW w:w="4962" w:type="dxa"/>
            <w:hideMark/>
          </w:tcPr>
          <w:p w:rsidR="006511E1" w:rsidRDefault="006511E1" w:rsidP="00CB71D6">
            <w:pPr>
              <w:tabs>
                <w:tab w:val="left" w:pos="4820"/>
              </w:tabs>
              <w:suppressAutoHyphens/>
              <w:snapToGrid w:val="0"/>
              <w:ind w:left="-3" w:right="34"/>
              <w:jc w:val="both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CB71D6">
              <w:rPr>
                <w:b/>
                <w:sz w:val="28"/>
                <w:szCs w:val="28"/>
              </w:rPr>
              <w:t xml:space="preserve">мерах по обеспечению сохранности </w:t>
            </w:r>
            <w:proofErr w:type="spellStart"/>
            <w:r w:rsidR="00CB71D6">
              <w:rPr>
                <w:b/>
                <w:sz w:val="28"/>
                <w:szCs w:val="28"/>
              </w:rPr>
              <w:t>похозяйственных</w:t>
            </w:r>
            <w:proofErr w:type="spellEnd"/>
            <w:r w:rsidR="00CB71D6">
              <w:rPr>
                <w:b/>
                <w:sz w:val="28"/>
                <w:szCs w:val="28"/>
              </w:rPr>
              <w:t xml:space="preserve"> книг</w:t>
            </w:r>
          </w:p>
        </w:tc>
        <w:tc>
          <w:tcPr>
            <w:tcW w:w="4819" w:type="dxa"/>
          </w:tcPr>
          <w:p w:rsidR="006511E1" w:rsidRDefault="006511E1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:rsidR="006511E1" w:rsidRDefault="006511E1" w:rsidP="006511E1">
      <w:pPr>
        <w:pStyle w:val="1"/>
        <w:spacing w:before="180"/>
        <w:jc w:val="left"/>
        <w:rPr>
          <w:b w:val="0"/>
          <w:sz w:val="28"/>
          <w:szCs w:val="28"/>
        </w:rPr>
      </w:pPr>
    </w:p>
    <w:p w:rsidR="00E969E2" w:rsidRDefault="00E969E2" w:rsidP="00E969E2">
      <w:pPr>
        <w:rPr>
          <w:sz w:val="28"/>
          <w:szCs w:val="28"/>
        </w:rPr>
      </w:pPr>
    </w:p>
    <w:p w:rsidR="00E969E2" w:rsidRPr="00C34FB2" w:rsidRDefault="00E969E2" w:rsidP="00E969E2">
      <w:pPr>
        <w:rPr>
          <w:sz w:val="28"/>
          <w:szCs w:val="28"/>
        </w:rPr>
      </w:pPr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сохранности книг, включенных в описи дел постоянного хранения,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исполнении п</w:t>
      </w:r>
      <w:r w:rsidR="009021F8">
        <w:rPr>
          <w:sz w:val="28"/>
          <w:szCs w:val="28"/>
        </w:rPr>
        <w:t xml:space="preserve">унктов </w:t>
      </w:r>
      <w:r>
        <w:rPr>
          <w:sz w:val="28"/>
          <w:szCs w:val="28"/>
        </w:rPr>
        <w:t xml:space="preserve">97-98, 99-104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</w:t>
      </w:r>
      <w:proofErr w:type="spellStart"/>
      <w:r>
        <w:rPr>
          <w:sz w:val="28"/>
          <w:szCs w:val="28"/>
        </w:rPr>
        <w:t>Росархива</w:t>
      </w:r>
      <w:proofErr w:type="spellEnd"/>
      <w:r>
        <w:rPr>
          <w:sz w:val="28"/>
          <w:szCs w:val="28"/>
        </w:rPr>
        <w:t xml:space="preserve"> от 31.07.2023 №</w:t>
      </w:r>
      <w:r w:rsidR="00D41A59">
        <w:rPr>
          <w:sz w:val="28"/>
          <w:szCs w:val="28"/>
        </w:rPr>
        <w:t xml:space="preserve"> </w:t>
      </w:r>
      <w:r>
        <w:rPr>
          <w:sz w:val="28"/>
          <w:szCs w:val="28"/>
        </w:rPr>
        <w:t>77 (далее – Правила):</w:t>
      </w:r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A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Начальнику отдела архитектуры, градостроительства и ЖКХ (Косулин В.Е.), начальнику Волжского территориального отдела (Сергеева В.И.), начальнику Лойминского территориального отдела (Крылов Д.М.), начальнику Междуреченского территориального отдела (Смирнов В.С.) в срок до 31.08.2024 провести инвентаризацию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и предоставить в архивны</w:t>
      </w:r>
      <w:r w:rsidR="009021F8">
        <w:rPr>
          <w:sz w:val="28"/>
          <w:szCs w:val="28"/>
        </w:rPr>
        <w:t>й</w:t>
      </w:r>
      <w:r>
        <w:rPr>
          <w:sz w:val="28"/>
          <w:szCs w:val="28"/>
        </w:rPr>
        <w:t xml:space="preserve"> сектор администрации городского округа Сокольский Нижегородской области акты, предусмотренные Правилами.</w:t>
      </w:r>
      <w:proofErr w:type="gramEnd"/>
      <w:r>
        <w:rPr>
          <w:sz w:val="28"/>
          <w:szCs w:val="28"/>
        </w:rPr>
        <w:t xml:space="preserve"> Отдельно необходимо указать факты утраты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41A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Архивному сектору администрации городского округа Сокольский Нижегородской области (Багрова О.Н.)</w:t>
      </w:r>
      <w:proofErr w:type="gramEnd"/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Взять на контроль ход проведения инвентаризации. </w:t>
      </w:r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Направить в комитет по делам архивов Нижегородской области информацию об итогах инвентаризации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 в обобщенном виде не позднее 01.11.2024. </w:t>
      </w:r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Своевременно информировать комитет по делам архивов Нижегородской области о выявленных фактах утраты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книг.</w:t>
      </w:r>
    </w:p>
    <w:p w:rsidR="00CB71D6" w:rsidRDefault="00CB71D6" w:rsidP="00CB71D6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его подписания.</w:t>
      </w:r>
    </w:p>
    <w:p w:rsidR="00CB71D6" w:rsidRDefault="00CB71D6" w:rsidP="00CB71D6">
      <w:pPr>
        <w:pStyle w:val="Default"/>
        <w:spacing w:line="360" w:lineRule="auto"/>
        <w:ind w:firstLine="709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возложить на заведующего архивным сектором администрации городского округа Сокольский Нижегородской области </w:t>
      </w:r>
      <w:proofErr w:type="spellStart"/>
      <w:r>
        <w:rPr>
          <w:sz w:val="28"/>
          <w:szCs w:val="28"/>
        </w:rPr>
        <w:t>Багрову</w:t>
      </w:r>
      <w:proofErr w:type="spellEnd"/>
      <w:r>
        <w:rPr>
          <w:sz w:val="28"/>
          <w:szCs w:val="28"/>
        </w:rPr>
        <w:t xml:space="preserve"> Ольгу Николаевну.</w:t>
      </w:r>
    </w:p>
    <w:p w:rsidR="00ED138E" w:rsidRDefault="00ED138E" w:rsidP="008F3B88">
      <w:pPr>
        <w:ind w:right="-61"/>
        <w:jc w:val="both"/>
        <w:rPr>
          <w:sz w:val="28"/>
        </w:rPr>
      </w:pPr>
    </w:p>
    <w:p w:rsidR="00ED138E" w:rsidRDefault="00ED138E" w:rsidP="008F3B88">
      <w:pPr>
        <w:ind w:right="-61"/>
        <w:jc w:val="both"/>
        <w:rPr>
          <w:sz w:val="28"/>
        </w:rPr>
      </w:pPr>
    </w:p>
    <w:p w:rsidR="00FE22FE" w:rsidRDefault="00FE22FE" w:rsidP="008F3B88">
      <w:pPr>
        <w:ind w:right="-62"/>
        <w:jc w:val="both"/>
        <w:rPr>
          <w:position w:val="-2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8F3B88" w:rsidRPr="00395E40" w:rsidTr="00395E40">
        <w:tc>
          <w:tcPr>
            <w:tcW w:w="4927" w:type="dxa"/>
          </w:tcPr>
          <w:p w:rsidR="008F3B88" w:rsidRPr="00395E40" w:rsidRDefault="008F3B88" w:rsidP="00395E40">
            <w:pPr>
              <w:ind w:right="-62"/>
              <w:jc w:val="both"/>
              <w:rPr>
                <w:position w:val="-2"/>
                <w:sz w:val="28"/>
                <w:szCs w:val="28"/>
              </w:rPr>
            </w:pPr>
            <w:r w:rsidRPr="00395E40">
              <w:rPr>
                <w:position w:val="-2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28" w:type="dxa"/>
          </w:tcPr>
          <w:p w:rsidR="008F3B88" w:rsidRPr="00395E40" w:rsidRDefault="008F3B88" w:rsidP="00395E40">
            <w:pPr>
              <w:ind w:right="-62"/>
              <w:jc w:val="right"/>
              <w:rPr>
                <w:position w:val="-2"/>
                <w:sz w:val="28"/>
                <w:szCs w:val="28"/>
              </w:rPr>
            </w:pPr>
            <w:r w:rsidRPr="00395E40">
              <w:rPr>
                <w:position w:val="-2"/>
                <w:sz w:val="28"/>
                <w:szCs w:val="28"/>
              </w:rPr>
              <w:t>А.М.Созонов</w:t>
            </w:r>
          </w:p>
        </w:tc>
      </w:tr>
    </w:tbl>
    <w:p w:rsidR="008F3B88" w:rsidRDefault="008F3B88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8"/>
          <w:szCs w:val="28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Подготовил</w:t>
      </w:r>
      <w:r w:rsidR="00CB71D6">
        <w:rPr>
          <w:position w:val="-2"/>
          <w:sz w:val="22"/>
          <w:szCs w:val="22"/>
        </w:rPr>
        <w:t>а</w:t>
      </w:r>
      <w:r>
        <w:rPr>
          <w:position w:val="-2"/>
          <w:sz w:val="22"/>
          <w:szCs w:val="22"/>
        </w:rPr>
        <w:t xml:space="preserve">: </w:t>
      </w:r>
      <w:r w:rsidR="00CB71D6">
        <w:rPr>
          <w:position w:val="-2"/>
          <w:sz w:val="22"/>
          <w:szCs w:val="22"/>
        </w:rPr>
        <w:t>Гульнева В.Г.</w:t>
      </w:r>
      <w:r>
        <w:rPr>
          <w:position w:val="-2"/>
          <w:sz w:val="22"/>
          <w:szCs w:val="22"/>
        </w:rPr>
        <w:t xml:space="preserve"> ________________</w:t>
      </w:r>
    </w:p>
    <w:p w:rsidR="0013007E" w:rsidRDefault="0013007E" w:rsidP="007E3DB4">
      <w:pPr>
        <w:ind w:right="-62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Согласовано: Каретникова К.А. _______________</w:t>
      </w:r>
    </w:p>
    <w:p w:rsidR="006756DB" w:rsidRDefault="00CB71D6" w:rsidP="006756DB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Багрова О.Н.</w:t>
      </w:r>
      <w:r w:rsidR="006756DB">
        <w:rPr>
          <w:position w:val="-2"/>
          <w:sz w:val="22"/>
          <w:szCs w:val="22"/>
        </w:rPr>
        <w:t xml:space="preserve"> _______________</w:t>
      </w:r>
    </w:p>
    <w:p w:rsidR="0013007E" w:rsidRDefault="006756DB" w:rsidP="007E3DB4">
      <w:pPr>
        <w:ind w:right="-62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 xml:space="preserve">Отпечатано: </w:t>
      </w:r>
      <w:r w:rsidR="00CB71D6">
        <w:rPr>
          <w:position w:val="-2"/>
          <w:sz w:val="22"/>
          <w:szCs w:val="22"/>
        </w:rPr>
        <w:t>6</w:t>
      </w:r>
      <w:r w:rsidR="0013007E">
        <w:rPr>
          <w:position w:val="-2"/>
          <w:sz w:val="22"/>
          <w:szCs w:val="22"/>
        </w:rPr>
        <w:t xml:space="preserve"> экз.</w:t>
      </w:r>
    </w:p>
    <w:p w:rsidR="0013007E" w:rsidRDefault="0013007E" w:rsidP="0013007E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1 – дело</w:t>
      </w:r>
    </w:p>
    <w:p w:rsidR="0013007E" w:rsidRDefault="006756DB" w:rsidP="0013007E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2</w:t>
      </w:r>
      <w:r w:rsidR="0013007E">
        <w:rPr>
          <w:position w:val="-2"/>
          <w:sz w:val="22"/>
          <w:szCs w:val="22"/>
        </w:rPr>
        <w:t xml:space="preserve"> </w:t>
      </w:r>
      <w:r>
        <w:rPr>
          <w:position w:val="-2"/>
          <w:sz w:val="22"/>
          <w:szCs w:val="22"/>
        </w:rPr>
        <w:t>–</w:t>
      </w:r>
      <w:r w:rsidR="0013007E">
        <w:rPr>
          <w:position w:val="-2"/>
          <w:sz w:val="22"/>
          <w:szCs w:val="22"/>
        </w:rPr>
        <w:t xml:space="preserve"> </w:t>
      </w:r>
      <w:r w:rsidR="00CB71D6">
        <w:rPr>
          <w:position w:val="-2"/>
          <w:sz w:val="22"/>
          <w:szCs w:val="22"/>
        </w:rPr>
        <w:t>архивный сектор</w:t>
      </w:r>
    </w:p>
    <w:p w:rsidR="006756DB" w:rsidRDefault="006756DB" w:rsidP="0013007E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 xml:space="preserve">3 – </w:t>
      </w:r>
      <w:r w:rsidR="00CB71D6">
        <w:rPr>
          <w:position w:val="-2"/>
          <w:sz w:val="22"/>
          <w:szCs w:val="22"/>
        </w:rPr>
        <w:t>Отдел архитектуры</w:t>
      </w:r>
    </w:p>
    <w:p w:rsidR="006756DB" w:rsidRDefault="006756DB" w:rsidP="0013007E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 xml:space="preserve">4 </w:t>
      </w:r>
      <w:r w:rsidR="00CB71D6">
        <w:rPr>
          <w:position w:val="-2"/>
          <w:sz w:val="22"/>
          <w:szCs w:val="22"/>
        </w:rPr>
        <w:t>–</w:t>
      </w:r>
      <w:r>
        <w:rPr>
          <w:position w:val="-2"/>
          <w:sz w:val="22"/>
          <w:szCs w:val="22"/>
        </w:rPr>
        <w:t xml:space="preserve"> </w:t>
      </w:r>
      <w:r w:rsidR="00CB71D6">
        <w:rPr>
          <w:position w:val="-2"/>
          <w:sz w:val="22"/>
          <w:szCs w:val="22"/>
        </w:rPr>
        <w:t>ЛТО</w:t>
      </w:r>
    </w:p>
    <w:p w:rsidR="00CB71D6" w:rsidRDefault="00CB71D6" w:rsidP="0013007E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5 – ВТО</w:t>
      </w:r>
    </w:p>
    <w:p w:rsidR="00CB71D6" w:rsidRPr="0013007E" w:rsidRDefault="00CB71D6" w:rsidP="0013007E">
      <w:pPr>
        <w:ind w:right="-62" w:firstLine="1276"/>
        <w:jc w:val="both"/>
        <w:rPr>
          <w:position w:val="-2"/>
          <w:sz w:val="22"/>
          <w:szCs w:val="22"/>
        </w:rPr>
      </w:pPr>
      <w:r>
        <w:rPr>
          <w:position w:val="-2"/>
          <w:sz w:val="22"/>
          <w:szCs w:val="22"/>
        </w:rPr>
        <w:t>6 - МТО</w:t>
      </w:r>
    </w:p>
    <w:sectPr w:rsidR="00CB71D6" w:rsidRPr="0013007E" w:rsidSect="005801F7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BB225D"/>
    <w:multiLevelType w:val="hybridMultilevel"/>
    <w:tmpl w:val="7C66FB12"/>
    <w:lvl w:ilvl="0" w:tplc="C96A722E">
      <w:start w:val="1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A28219A"/>
    <w:multiLevelType w:val="hybridMultilevel"/>
    <w:tmpl w:val="A06CC898"/>
    <w:lvl w:ilvl="0" w:tplc="8EFE4FEC">
      <w:start w:val="1"/>
      <w:numFmt w:val="decimal"/>
      <w:lvlText w:val="%1."/>
      <w:lvlJc w:val="left"/>
      <w:pPr>
        <w:tabs>
          <w:tab w:val="num" w:pos="1806"/>
        </w:tabs>
        <w:ind w:left="180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A514B24"/>
    <w:multiLevelType w:val="singleLevel"/>
    <w:tmpl w:val="CFA6A0B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DF15679"/>
    <w:multiLevelType w:val="hybridMultilevel"/>
    <w:tmpl w:val="F2402942"/>
    <w:lvl w:ilvl="0" w:tplc="0D5E4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DC5822">
      <w:numFmt w:val="none"/>
      <w:lvlText w:val=""/>
      <w:lvlJc w:val="left"/>
      <w:pPr>
        <w:tabs>
          <w:tab w:val="num" w:pos="360"/>
        </w:tabs>
      </w:pPr>
    </w:lvl>
    <w:lvl w:ilvl="2" w:tplc="9A02B4BA">
      <w:numFmt w:val="none"/>
      <w:lvlText w:val=""/>
      <w:lvlJc w:val="left"/>
      <w:pPr>
        <w:tabs>
          <w:tab w:val="num" w:pos="360"/>
        </w:tabs>
      </w:pPr>
    </w:lvl>
    <w:lvl w:ilvl="3" w:tplc="F8AA3846">
      <w:numFmt w:val="none"/>
      <w:lvlText w:val=""/>
      <w:lvlJc w:val="left"/>
      <w:pPr>
        <w:tabs>
          <w:tab w:val="num" w:pos="360"/>
        </w:tabs>
      </w:pPr>
    </w:lvl>
    <w:lvl w:ilvl="4" w:tplc="4762C750">
      <w:numFmt w:val="none"/>
      <w:lvlText w:val=""/>
      <w:lvlJc w:val="left"/>
      <w:pPr>
        <w:tabs>
          <w:tab w:val="num" w:pos="360"/>
        </w:tabs>
      </w:pPr>
    </w:lvl>
    <w:lvl w:ilvl="5" w:tplc="04BABDDC">
      <w:numFmt w:val="none"/>
      <w:lvlText w:val=""/>
      <w:lvlJc w:val="left"/>
      <w:pPr>
        <w:tabs>
          <w:tab w:val="num" w:pos="360"/>
        </w:tabs>
      </w:pPr>
    </w:lvl>
    <w:lvl w:ilvl="6" w:tplc="2EE6A5CE">
      <w:numFmt w:val="none"/>
      <w:lvlText w:val=""/>
      <w:lvlJc w:val="left"/>
      <w:pPr>
        <w:tabs>
          <w:tab w:val="num" w:pos="360"/>
        </w:tabs>
      </w:pPr>
    </w:lvl>
    <w:lvl w:ilvl="7" w:tplc="637AAF70">
      <w:numFmt w:val="none"/>
      <w:lvlText w:val=""/>
      <w:lvlJc w:val="left"/>
      <w:pPr>
        <w:tabs>
          <w:tab w:val="num" w:pos="360"/>
        </w:tabs>
      </w:pPr>
    </w:lvl>
    <w:lvl w:ilvl="8" w:tplc="D24ADD9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0DA4DE8"/>
    <w:multiLevelType w:val="hybridMultilevel"/>
    <w:tmpl w:val="0E9CDD4A"/>
    <w:lvl w:ilvl="0" w:tplc="81FAB706">
      <w:start w:val="1"/>
      <w:numFmt w:val="decimal"/>
      <w:lvlText w:val="%1."/>
      <w:lvlJc w:val="left"/>
      <w:pPr>
        <w:tabs>
          <w:tab w:val="num" w:pos="2603"/>
        </w:tabs>
        <w:ind w:left="260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31B80F54"/>
    <w:multiLevelType w:val="hybridMultilevel"/>
    <w:tmpl w:val="816C77EA"/>
    <w:lvl w:ilvl="0" w:tplc="E5A0C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D14DBE"/>
    <w:multiLevelType w:val="singleLevel"/>
    <w:tmpl w:val="5DAC0B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641F47D3"/>
    <w:multiLevelType w:val="hybridMultilevel"/>
    <w:tmpl w:val="4C5E1B8C"/>
    <w:lvl w:ilvl="0" w:tplc="9CF04D9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>
    <w:nsid w:val="7864712E"/>
    <w:multiLevelType w:val="hybridMultilevel"/>
    <w:tmpl w:val="070E1924"/>
    <w:lvl w:ilvl="0" w:tplc="1C72BB32">
      <w:start w:val="1"/>
      <w:numFmt w:val="decimal"/>
      <w:lvlText w:val="%1."/>
      <w:lvlJc w:val="left"/>
      <w:pPr>
        <w:tabs>
          <w:tab w:val="num" w:pos="2438"/>
        </w:tabs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0F77"/>
    <w:rsid w:val="00020A54"/>
    <w:rsid w:val="00053537"/>
    <w:rsid w:val="00076FC3"/>
    <w:rsid w:val="000B1792"/>
    <w:rsid w:val="000B78EF"/>
    <w:rsid w:val="000C40A4"/>
    <w:rsid w:val="000C6338"/>
    <w:rsid w:val="000D1F85"/>
    <w:rsid w:val="0013007E"/>
    <w:rsid w:val="0015355A"/>
    <w:rsid w:val="0015579F"/>
    <w:rsid w:val="001B2C92"/>
    <w:rsid w:val="001B7409"/>
    <w:rsid w:val="001D4552"/>
    <w:rsid w:val="00210AE4"/>
    <w:rsid w:val="00275B19"/>
    <w:rsid w:val="002C1800"/>
    <w:rsid w:val="002D3342"/>
    <w:rsid w:val="0031267D"/>
    <w:rsid w:val="00336B3C"/>
    <w:rsid w:val="00361133"/>
    <w:rsid w:val="00370F77"/>
    <w:rsid w:val="00395E40"/>
    <w:rsid w:val="003A6270"/>
    <w:rsid w:val="003B158B"/>
    <w:rsid w:val="003B4649"/>
    <w:rsid w:val="003D04DB"/>
    <w:rsid w:val="003D3FFB"/>
    <w:rsid w:val="003E4258"/>
    <w:rsid w:val="004143D8"/>
    <w:rsid w:val="0042041C"/>
    <w:rsid w:val="00431625"/>
    <w:rsid w:val="00433C0B"/>
    <w:rsid w:val="0043785D"/>
    <w:rsid w:val="00466529"/>
    <w:rsid w:val="004713A6"/>
    <w:rsid w:val="00486609"/>
    <w:rsid w:val="00497C35"/>
    <w:rsid w:val="004B7D1B"/>
    <w:rsid w:val="00573881"/>
    <w:rsid w:val="005801F7"/>
    <w:rsid w:val="00604D50"/>
    <w:rsid w:val="0061484B"/>
    <w:rsid w:val="00615AB4"/>
    <w:rsid w:val="00635B98"/>
    <w:rsid w:val="00646291"/>
    <w:rsid w:val="006511E1"/>
    <w:rsid w:val="006756DB"/>
    <w:rsid w:val="00695EB1"/>
    <w:rsid w:val="006976B2"/>
    <w:rsid w:val="00697D49"/>
    <w:rsid w:val="006E05D3"/>
    <w:rsid w:val="006F120B"/>
    <w:rsid w:val="0070256C"/>
    <w:rsid w:val="0073073C"/>
    <w:rsid w:val="00744672"/>
    <w:rsid w:val="007642F4"/>
    <w:rsid w:val="00783D57"/>
    <w:rsid w:val="00795096"/>
    <w:rsid w:val="00797703"/>
    <w:rsid w:val="007C3D1B"/>
    <w:rsid w:val="007C7385"/>
    <w:rsid w:val="007E244F"/>
    <w:rsid w:val="007E3DB4"/>
    <w:rsid w:val="0081043F"/>
    <w:rsid w:val="00821829"/>
    <w:rsid w:val="00863498"/>
    <w:rsid w:val="00864FBE"/>
    <w:rsid w:val="008661BD"/>
    <w:rsid w:val="008C7688"/>
    <w:rsid w:val="008D2048"/>
    <w:rsid w:val="008E5F40"/>
    <w:rsid w:val="008F3B88"/>
    <w:rsid w:val="008F42F8"/>
    <w:rsid w:val="009021F8"/>
    <w:rsid w:val="00903606"/>
    <w:rsid w:val="00934EAF"/>
    <w:rsid w:val="00945714"/>
    <w:rsid w:val="00980184"/>
    <w:rsid w:val="00983CAD"/>
    <w:rsid w:val="00985800"/>
    <w:rsid w:val="009C237C"/>
    <w:rsid w:val="009C4E94"/>
    <w:rsid w:val="009D13BA"/>
    <w:rsid w:val="009D5C25"/>
    <w:rsid w:val="00A0336C"/>
    <w:rsid w:val="00A069E6"/>
    <w:rsid w:val="00A72C57"/>
    <w:rsid w:val="00A8011F"/>
    <w:rsid w:val="00A870FC"/>
    <w:rsid w:val="00A90F13"/>
    <w:rsid w:val="00AB0A55"/>
    <w:rsid w:val="00AC3C31"/>
    <w:rsid w:val="00AE3EAB"/>
    <w:rsid w:val="00B17075"/>
    <w:rsid w:val="00B4486F"/>
    <w:rsid w:val="00B6650E"/>
    <w:rsid w:val="00B70130"/>
    <w:rsid w:val="00B80ECF"/>
    <w:rsid w:val="00BB07F8"/>
    <w:rsid w:val="00BB3504"/>
    <w:rsid w:val="00C34D3B"/>
    <w:rsid w:val="00C36712"/>
    <w:rsid w:val="00C817DE"/>
    <w:rsid w:val="00C938F4"/>
    <w:rsid w:val="00CA0149"/>
    <w:rsid w:val="00CA2C18"/>
    <w:rsid w:val="00CA7719"/>
    <w:rsid w:val="00CB71D6"/>
    <w:rsid w:val="00CC24C5"/>
    <w:rsid w:val="00CE0384"/>
    <w:rsid w:val="00CE5CC6"/>
    <w:rsid w:val="00D05984"/>
    <w:rsid w:val="00D25895"/>
    <w:rsid w:val="00D33176"/>
    <w:rsid w:val="00D41A59"/>
    <w:rsid w:val="00D52ED8"/>
    <w:rsid w:val="00DA2778"/>
    <w:rsid w:val="00DA7391"/>
    <w:rsid w:val="00DB1602"/>
    <w:rsid w:val="00DD2062"/>
    <w:rsid w:val="00DF1739"/>
    <w:rsid w:val="00E11C80"/>
    <w:rsid w:val="00E202B5"/>
    <w:rsid w:val="00E26D19"/>
    <w:rsid w:val="00E6320B"/>
    <w:rsid w:val="00E75555"/>
    <w:rsid w:val="00E969E2"/>
    <w:rsid w:val="00EB572A"/>
    <w:rsid w:val="00ED138E"/>
    <w:rsid w:val="00F35838"/>
    <w:rsid w:val="00F92901"/>
    <w:rsid w:val="00FB0816"/>
    <w:rsid w:val="00FC2E5C"/>
    <w:rsid w:val="00FD1636"/>
    <w:rsid w:val="00FE2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D1B"/>
  </w:style>
  <w:style w:type="paragraph" w:styleId="1">
    <w:name w:val="heading 1"/>
    <w:basedOn w:val="a"/>
    <w:next w:val="a"/>
    <w:qFormat/>
    <w:rsid w:val="007C3D1B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3D1B"/>
    <w:pPr>
      <w:spacing w:before="120"/>
      <w:jc w:val="center"/>
    </w:pPr>
    <w:rPr>
      <w:b/>
      <w:sz w:val="40"/>
    </w:rPr>
  </w:style>
  <w:style w:type="paragraph" w:styleId="2">
    <w:name w:val="Body Text 2"/>
    <w:basedOn w:val="a"/>
    <w:rsid w:val="007C3D1B"/>
    <w:pPr>
      <w:ind w:right="4961"/>
      <w:jc w:val="both"/>
    </w:pPr>
    <w:rPr>
      <w:sz w:val="28"/>
    </w:rPr>
  </w:style>
  <w:style w:type="paragraph" w:styleId="3">
    <w:name w:val="Body Text 3"/>
    <w:basedOn w:val="a"/>
    <w:rsid w:val="007C3D1B"/>
    <w:pPr>
      <w:ind w:right="-1"/>
      <w:jc w:val="both"/>
    </w:pPr>
    <w:rPr>
      <w:sz w:val="28"/>
    </w:rPr>
  </w:style>
  <w:style w:type="table" w:styleId="a4">
    <w:name w:val="Table Grid"/>
    <w:basedOn w:val="a1"/>
    <w:rsid w:val="009C4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B0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rsid w:val="00DB1602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DB1602"/>
    <w:rPr>
      <w:rFonts w:ascii="Segoe UI" w:hAnsi="Segoe UI" w:cs="Segoe UI"/>
      <w:sz w:val="18"/>
      <w:szCs w:val="18"/>
    </w:rPr>
  </w:style>
  <w:style w:type="paragraph" w:customStyle="1" w:styleId="10">
    <w:name w:val="Название объекта1"/>
    <w:basedOn w:val="a"/>
    <w:next w:val="a"/>
    <w:rsid w:val="006511E1"/>
    <w:pPr>
      <w:suppressAutoHyphens/>
      <w:spacing w:before="120"/>
      <w:jc w:val="center"/>
    </w:pPr>
    <w:rPr>
      <w:b/>
      <w:sz w:val="40"/>
      <w:lang w:eastAsia="ar-SA"/>
    </w:rPr>
  </w:style>
  <w:style w:type="paragraph" w:styleId="30">
    <w:name w:val="Body Text Indent 3"/>
    <w:basedOn w:val="a"/>
    <w:link w:val="31"/>
    <w:rsid w:val="00CB71D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B71D6"/>
    <w:rPr>
      <w:sz w:val="16"/>
      <w:szCs w:val="16"/>
    </w:rPr>
  </w:style>
  <w:style w:type="paragraph" w:customStyle="1" w:styleId="Default">
    <w:name w:val="Default"/>
    <w:rsid w:val="00CB71D6"/>
    <w:pPr>
      <w:autoSpaceDE w:val="0"/>
      <w:autoSpaceDN w:val="0"/>
      <w:adjustRightInd w:val="0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МГИ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vivashova</cp:lastModifiedBy>
  <cp:revision>4</cp:revision>
  <cp:lastPrinted>2024-04-25T07:00:00Z</cp:lastPrinted>
  <dcterms:created xsi:type="dcterms:W3CDTF">2024-04-23T13:09:00Z</dcterms:created>
  <dcterms:modified xsi:type="dcterms:W3CDTF">2024-04-25T07:01:00Z</dcterms:modified>
</cp:coreProperties>
</file>